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7781"/>
      </w:tblGrid>
      <w:tr w:rsidR="00E90B70" w14:paraId="72D44151" w14:textId="77777777" w:rsidTr="00560207">
        <w:trPr>
          <w:trHeight w:val="637"/>
        </w:trPr>
        <w:tc>
          <w:tcPr>
            <w:tcW w:w="2836" w:type="dxa"/>
            <w:tcBorders>
              <w:bottom w:val="single" w:sz="4" w:space="0" w:color="auto"/>
            </w:tcBorders>
          </w:tcPr>
          <w:p w14:paraId="72D4414F" w14:textId="77777777" w:rsidR="00E90B70" w:rsidRDefault="00181102">
            <w:pPr>
              <w:pStyle w:val="TableParagraph"/>
              <w:spacing w:before="172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TANGGUNGJAWAB</w:t>
            </w:r>
          </w:p>
        </w:tc>
        <w:tc>
          <w:tcPr>
            <w:tcW w:w="7781" w:type="dxa"/>
            <w:tcBorders>
              <w:bottom w:val="single" w:sz="4" w:space="0" w:color="auto"/>
            </w:tcBorders>
          </w:tcPr>
          <w:p w14:paraId="72D44150" w14:textId="77777777" w:rsidR="00E90B70" w:rsidRDefault="00181102">
            <w:pPr>
              <w:pStyle w:val="TableParagraph"/>
              <w:spacing w:before="172"/>
              <w:ind w:left="3227" w:right="2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TINDAKAN</w:t>
            </w:r>
          </w:p>
        </w:tc>
      </w:tr>
      <w:tr w:rsidR="00E90B70" w14:paraId="72D44154" w14:textId="77777777" w:rsidTr="00560207">
        <w:trPr>
          <w:trHeight w:val="7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44152" w14:textId="77777777" w:rsidR="00E90B70" w:rsidRDefault="00181102">
            <w:pPr>
              <w:pStyle w:val="TableParagraph"/>
              <w:spacing w:line="287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Anggota tercedera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D44153" w14:textId="3E567787" w:rsidR="00E90B70" w:rsidRDefault="00181102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1. Hentikan apa-apa aktiviti den</w:t>
            </w:r>
            <w:r w:rsidR="00050DF5">
              <w:rPr>
                <w:sz w:val="24"/>
              </w:rPr>
              <w:t xml:space="preserve">gan serta-merta apabila berlaku </w:t>
            </w:r>
            <w:r>
              <w:rPr>
                <w:sz w:val="24"/>
              </w:rPr>
              <w:t>insiden kemalangan sewaktu bekerja.</w:t>
            </w:r>
          </w:p>
        </w:tc>
      </w:tr>
      <w:tr w:rsidR="00E90B70" w14:paraId="72D44157" w14:textId="77777777" w:rsidTr="00560207">
        <w:trPr>
          <w:trHeight w:val="868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44155" w14:textId="77777777" w:rsidR="00E90B70" w:rsidRDefault="00181102">
            <w:pPr>
              <w:pStyle w:val="TableParagraph"/>
              <w:spacing w:before="145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Anggota tercedera</w:t>
            </w: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44156" w14:textId="0BD04BA9" w:rsidR="00B272F8" w:rsidRDefault="00181102" w:rsidP="00B272F8">
            <w:pPr>
              <w:pStyle w:val="TableParagraph"/>
              <w:spacing w:before="145"/>
              <w:ind w:left="469" w:hanging="360"/>
              <w:rPr>
                <w:sz w:val="24"/>
              </w:rPr>
            </w:pPr>
            <w:r>
              <w:rPr>
                <w:sz w:val="24"/>
              </w:rPr>
              <w:t>2. Bertindak segera untuk dapatkan rawatan kecemasan yang</w:t>
            </w:r>
            <w:r w:rsidR="00B272F8">
              <w:rPr>
                <w:sz w:val="24"/>
              </w:rPr>
              <w:t xml:space="preserve"> </w:t>
            </w:r>
            <w:r>
              <w:rPr>
                <w:sz w:val="24"/>
              </w:rPr>
              <w:t>perlu.</w:t>
            </w:r>
          </w:p>
        </w:tc>
      </w:tr>
      <w:tr w:rsidR="00E90B70" w14:paraId="72D4415A" w14:textId="77777777" w:rsidTr="00560207">
        <w:trPr>
          <w:trHeight w:val="578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44158" w14:textId="77777777" w:rsidR="00E90B70" w:rsidRDefault="00181102">
            <w:pPr>
              <w:pStyle w:val="TableParagraph"/>
              <w:spacing w:before="145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Anggota tercedera</w:t>
            </w: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44159" w14:textId="651176FD" w:rsidR="00E90B70" w:rsidRDefault="00181102" w:rsidP="0023387C">
            <w:pPr>
              <w:pStyle w:val="TableParagraph"/>
              <w:spacing w:before="14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3. Maklumkan kepada </w:t>
            </w:r>
            <w:r w:rsidR="00264249" w:rsidRPr="00264249">
              <w:rPr>
                <w:sz w:val="24"/>
              </w:rPr>
              <w:t>pegawai</w:t>
            </w:r>
            <w:r w:rsidRPr="00264249">
              <w:rPr>
                <w:sz w:val="24"/>
              </w:rPr>
              <w:t xml:space="preserve"> </w:t>
            </w:r>
            <w:r w:rsidR="00B272F8" w:rsidRPr="00050DF5">
              <w:rPr>
                <w:sz w:val="24"/>
              </w:rPr>
              <w:t xml:space="preserve">penyelia </w:t>
            </w:r>
            <w:r w:rsidR="00050DF5" w:rsidRPr="0023387C">
              <w:rPr>
                <w:sz w:val="24"/>
              </w:rPr>
              <w:t>dengan segera</w:t>
            </w:r>
            <w:r w:rsidRPr="0023387C">
              <w:rPr>
                <w:sz w:val="24"/>
              </w:rPr>
              <w:t>.</w:t>
            </w:r>
          </w:p>
        </w:tc>
      </w:tr>
      <w:tr w:rsidR="00A22B63" w14:paraId="72D4415D" w14:textId="77777777" w:rsidTr="00560207">
        <w:trPr>
          <w:trHeight w:val="1014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3593" w14:textId="77777777" w:rsidR="00A22B63" w:rsidRDefault="00A22B63">
            <w:pPr>
              <w:pStyle w:val="TableParagraph"/>
              <w:spacing w:before="143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Ketua Unit / PYDP</w:t>
            </w:r>
          </w:p>
          <w:p w14:paraId="598B37D2" w14:textId="77777777" w:rsidR="00A22B63" w:rsidRDefault="00A22B63">
            <w:pPr>
              <w:pStyle w:val="TableParagraph"/>
              <w:rPr>
                <w:rFonts w:ascii="Times New Roman"/>
                <w:sz w:val="24"/>
              </w:rPr>
            </w:pPr>
          </w:p>
          <w:p w14:paraId="4CE950F3" w14:textId="77777777" w:rsidR="00A22B63" w:rsidRDefault="00A22B63">
            <w:pPr>
              <w:pStyle w:val="TableParagraph"/>
              <w:rPr>
                <w:rFonts w:ascii="Times New Roman"/>
                <w:sz w:val="24"/>
              </w:rPr>
            </w:pPr>
          </w:p>
          <w:p w14:paraId="72D4415B" w14:textId="77777777" w:rsidR="00A22B63" w:rsidRDefault="00A22B63" w:rsidP="0075383D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4415C" w14:textId="77777777" w:rsidR="00A22B63" w:rsidRDefault="00A22B63">
            <w:pPr>
              <w:pStyle w:val="TableParagraph"/>
              <w:spacing w:before="143" w:line="290" w:lineRule="atLeast"/>
              <w:ind w:left="489" w:right="371" w:hanging="360"/>
              <w:rPr>
                <w:sz w:val="24"/>
              </w:rPr>
            </w:pPr>
            <w:r>
              <w:rPr>
                <w:sz w:val="24"/>
              </w:rPr>
              <w:t>4. Rujuk anggota yang tercedera dan/atau pesakit ke Klinik Kesihatan/Hospital berdekatan untuk rawatan, pengawasan dan penilaian.</w:t>
            </w:r>
          </w:p>
        </w:tc>
      </w:tr>
      <w:tr w:rsidR="00A22B63" w14:paraId="72D44160" w14:textId="77777777" w:rsidTr="00560207">
        <w:trPr>
          <w:trHeight w:val="72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4415E" w14:textId="6AC91791" w:rsidR="00A22B63" w:rsidRDefault="00A22B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BB5CF" w14:textId="77777777" w:rsidR="00A22B63" w:rsidRDefault="00A22B63">
            <w:pPr>
              <w:pStyle w:val="TableParagraph"/>
              <w:ind w:left="712" w:right="412" w:hanging="224"/>
              <w:rPr>
                <w:sz w:val="24"/>
              </w:rPr>
            </w:pPr>
            <w:r>
              <w:rPr>
                <w:sz w:val="24"/>
              </w:rPr>
              <w:t>* Pesakit dirujuk bersama sekiranya ia dikenalpasti sebagai punca pendedahan dan membenarkan dirinya diperiksa.</w:t>
            </w:r>
          </w:p>
          <w:p w14:paraId="72D4415F" w14:textId="3F9A0A57" w:rsidR="00A22B63" w:rsidRDefault="00A22B63" w:rsidP="00050DF5">
            <w:pPr>
              <w:pStyle w:val="TableParagraph"/>
              <w:ind w:right="412"/>
              <w:rPr>
                <w:sz w:val="24"/>
              </w:rPr>
            </w:pPr>
          </w:p>
        </w:tc>
      </w:tr>
      <w:tr w:rsidR="00A22B63" w14:paraId="72D44163" w14:textId="77777777" w:rsidTr="00560207">
        <w:trPr>
          <w:trHeight w:val="803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44161" w14:textId="046D28F6" w:rsidR="00A22B63" w:rsidRDefault="00A22B63" w:rsidP="00264249">
            <w:pPr>
              <w:pStyle w:val="TableParagraph"/>
              <w:spacing w:before="145"/>
              <w:ind w:left="206" w:right="199" w:hanging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Ketua Unit / PYDP </w:t>
            </w:r>
          </w:p>
        </w:tc>
        <w:tc>
          <w:tcPr>
            <w:tcW w:w="7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8CB51" w14:textId="318633BD" w:rsidR="00A22B63" w:rsidRDefault="00A22B63" w:rsidP="0023387C">
            <w:pPr>
              <w:pStyle w:val="TableParagraph"/>
              <w:spacing w:before="145"/>
              <w:ind w:left="410" w:hanging="281"/>
              <w:rPr>
                <w:sz w:val="24"/>
              </w:rPr>
            </w:pPr>
            <w:r>
              <w:rPr>
                <w:sz w:val="24"/>
              </w:rPr>
              <w:t>5. Laporkan insiden kemalangan berdasarkan jenis kecederaan kepada Cawangan KPAS JKN &amp; Penyelaras KKP di Pejabat TPKN(G) seperti berikut:</w:t>
            </w:r>
          </w:p>
          <w:p w14:paraId="4011CFF5" w14:textId="2CFF2C32" w:rsidR="00A22B63" w:rsidRDefault="00A22B63" w:rsidP="00264249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 xml:space="preserve"> 5.1 Buat makluman awal dalam tempoh 24 jam.</w:t>
            </w:r>
          </w:p>
          <w:p w14:paraId="72D44162" w14:textId="63DC0BDB" w:rsidR="00A22B63" w:rsidRDefault="00A22B63" w:rsidP="0023387C">
            <w:pPr>
              <w:pStyle w:val="TableParagraph"/>
              <w:ind w:left="489" w:hanging="360"/>
              <w:rPr>
                <w:sz w:val="24"/>
              </w:rPr>
            </w:pPr>
          </w:p>
        </w:tc>
      </w:tr>
      <w:tr w:rsidR="00A22B63" w14:paraId="72D44168" w14:textId="77777777" w:rsidTr="00E63365">
        <w:trPr>
          <w:trHeight w:val="134"/>
        </w:trPr>
        <w:tc>
          <w:tcPr>
            <w:tcW w:w="2836" w:type="dxa"/>
            <w:vMerge/>
            <w:tcBorders>
              <w:top w:val="nil"/>
              <w:bottom w:val="single" w:sz="4" w:space="0" w:color="auto"/>
            </w:tcBorders>
          </w:tcPr>
          <w:p w14:paraId="72D44164" w14:textId="77777777" w:rsidR="00A22B63" w:rsidRDefault="00A22B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81" w:type="dxa"/>
            <w:tcBorders>
              <w:top w:val="nil"/>
              <w:bottom w:val="single" w:sz="4" w:space="0" w:color="auto"/>
            </w:tcBorders>
          </w:tcPr>
          <w:p w14:paraId="72D44165" w14:textId="0A75FF95" w:rsidR="00A22B63" w:rsidRDefault="00A22B63" w:rsidP="00264249">
            <w:pPr>
              <w:pStyle w:val="TableParagraph"/>
              <w:tabs>
                <w:tab w:val="left" w:pos="854"/>
              </w:tabs>
              <w:spacing w:before="80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 5.2 Bagi jenis kemalangan/kecederaan yang berlaku semasa bekerja </w:t>
            </w:r>
          </w:p>
          <w:p w14:paraId="404A048D" w14:textId="686605F3" w:rsidR="00A22B63" w:rsidRDefault="00A22B63" w:rsidP="00264249">
            <w:pPr>
              <w:pStyle w:val="TableParagraph"/>
              <w:tabs>
                <w:tab w:val="left" w:pos="854"/>
              </w:tabs>
              <w:spacing w:before="80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       atau semasa pergi dan pulang dari tempat kerja:</w:t>
            </w:r>
          </w:p>
          <w:p w14:paraId="72D44166" w14:textId="77777777" w:rsidR="00A22B63" w:rsidRDefault="00A22B63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72D44167" w14:textId="4D1C80FC" w:rsidR="00A22B63" w:rsidRPr="007E50A9" w:rsidRDefault="00A22B63" w:rsidP="0023387C">
            <w:pPr>
              <w:pStyle w:val="TableParagraph"/>
              <w:numPr>
                <w:ilvl w:val="2"/>
                <w:numId w:val="7"/>
              </w:numPr>
              <w:spacing w:before="1"/>
              <w:ind w:left="1119" w:right="272" w:hanging="709"/>
              <w:rPr>
                <w:sz w:val="24"/>
              </w:rPr>
            </w:pPr>
            <w:r w:rsidRPr="007E50A9">
              <w:rPr>
                <w:sz w:val="24"/>
              </w:rPr>
              <w:t xml:space="preserve">Lengkapkan Borang WEHU-A1, WEHU-A2 (Notification Of Occupational Acccident dan Dangerous Occurrence) dalam tempoh 3 hari bekerja. </w:t>
            </w:r>
          </w:p>
          <w:p w14:paraId="70B0D113" w14:textId="77777777" w:rsidR="00A22B63" w:rsidRPr="007E50A9" w:rsidRDefault="00A22B63" w:rsidP="00443C40"/>
          <w:p w14:paraId="389CCD91" w14:textId="2B8024AA" w:rsidR="00A22B63" w:rsidRPr="007E50A9" w:rsidRDefault="00A22B63" w:rsidP="0023387C">
            <w:pPr>
              <w:pStyle w:val="TableParagraph"/>
              <w:numPr>
                <w:ilvl w:val="1"/>
                <w:numId w:val="7"/>
              </w:numPr>
              <w:spacing w:before="157" w:line="211" w:lineRule="auto"/>
              <w:ind w:left="552" w:right="462" w:hanging="425"/>
              <w:rPr>
                <w:sz w:val="24"/>
              </w:rPr>
            </w:pPr>
            <w:r w:rsidRPr="007E50A9">
              <w:rPr>
                <w:sz w:val="24"/>
              </w:rPr>
              <w:t>Bagi kecederaan akibat alatan tajam (“sharps injury”) dan “Needlestick Injury” (“hollow/suture</w:t>
            </w:r>
            <w:r w:rsidRPr="007E50A9">
              <w:rPr>
                <w:spacing w:val="-8"/>
                <w:sz w:val="24"/>
              </w:rPr>
              <w:t xml:space="preserve"> </w:t>
            </w:r>
            <w:r w:rsidRPr="007E50A9">
              <w:rPr>
                <w:sz w:val="24"/>
              </w:rPr>
              <w:t>needle”),</w:t>
            </w:r>
            <w:r w:rsidR="007E50A9" w:rsidRPr="007E50A9">
              <w:rPr>
                <w:sz w:val="24"/>
              </w:rPr>
              <w:t xml:space="preserve"> </w:t>
            </w:r>
            <w:r w:rsidRPr="007E50A9">
              <w:rPr>
                <w:sz w:val="24"/>
              </w:rPr>
              <w:t>laporkan insiden dengan menggunakan borang berikut:</w:t>
            </w:r>
          </w:p>
          <w:p w14:paraId="72870F76" w14:textId="7AC5EA32" w:rsidR="00A22B63" w:rsidRPr="007E50A9" w:rsidRDefault="00A22B63" w:rsidP="0023387C">
            <w:pPr>
              <w:pStyle w:val="TableParagraph"/>
              <w:numPr>
                <w:ilvl w:val="2"/>
                <w:numId w:val="7"/>
              </w:numPr>
              <w:spacing w:before="150"/>
              <w:ind w:left="1119" w:right="494" w:hanging="709"/>
              <w:jc w:val="both"/>
              <w:rPr>
                <w:sz w:val="24"/>
              </w:rPr>
            </w:pPr>
            <w:r w:rsidRPr="007E50A9">
              <w:rPr>
                <w:sz w:val="24"/>
              </w:rPr>
              <w:t>Lengkapkan borang OHU/SIS-1 ‘Epidemiology Section’  beserta salinan OHU/SIS-2a ‘Management of the Exposed Health Care Worker Section’ yang telah diisi oleh Pegawai /Pakar Perubatan dalam tempoh 3 hari bekerja.</w:t>
            </w:r>
          </w:p>
          <w:p w14:paraId="3A24B9DB" w14:textId="77777777" w:rsidR="00A22B63" w:rsidRPr="007E50A9" w:rsidRDefault="00A22B63" w:rsidP="00443C40"/>
          <w:p w14:paraId="2AC68BD5" w14:textId="77777777" w:rsidR="00A22B63" w:rsidRPr="007E50A9" w:rsidRDefault="00A22B63" w:rsidP="009E45D5">
            <w:pPr>
              <w:pStyle w:val="TableParagraph"/>
              <w:numPr>
                <w:ilvl w:val="2"/>
                <w:numId w:val="8"/>
              </w:numPr>
              <w:tabs>
                <w:tab w:val="left" w:pos="1390"/>
              </w:tabs>
              <w:spacing w:line="237" w:lineRule="auto"/>
              <w:ind w:left="1119" w:right="551" w:hanging="709"/>
              <w:rPr>
                <w:sz w:val="24"/>
              </w:rPr>
            </w:pPr>
            <w:r w:rsidRPr="007E50A9">
              <w:rPr>
                <w:sz w:val="24"/>
              </w:rPr>
              <w:t>Salinan OHU/SIS-2b ‘Management Of The Exposed Health Care Worker Section’ perlu diperolehi dalam tempoh 6 minggu/3 bulan/ 6 bulan selepas</w:t>
            </w:r>
            <w:r w:rsidRPr="007E50A9">
              <w:rPr>
                <w:spacing w:val="-3"/>
                <w:sz w:val="24"/>
              </w:rPr>
              <w:t xml:space="preserve"> </w:t>
            </w:r>
            <w:r w:rsidRPr="007E50A9">
              <w:rPr>
                <w:sz w:val="24"/>
              </w:rPr>
              <w:t>insiden daripada Pegawai / Pakar Perubatan jika terdapat rawatan susulan.</w:t>
            </w:r>
          </w:p>
          <w:p w14:paraId="0A5A736E" w14:textId="77777777" w:rsidR="00A22B63" w:rsidRPr="00443C40" w:rsidRDefault="00A22B63" w:rsidP="00443C40"/>
          <w:p w14:paraId="1B798092" w14:textId="77777777" w:rsidR="00A22B63" w:rsidRDefault="00A22B63" w:rsidP="00443C40"/>
          <w:p w14:paraId="4352FFD2" w14:textId="5F6031B1" w:rsidR="00A22B63" w:rsidRPr="00443C40" w:rsidRDefault="00A22B63" w:rsidP="00443C40"/>
        </w:tc>
      </w:tr>
    </w:tbl>
    <w:p w14:paraId="0961C245" w14:textId="77777777" w:rsidR="00E63365" w:rsidRDefault="00E63365">
      <w:r>
        <w:br w:type="page"/>
      </w:r>
    </w:p>
    <w:tbl>
      <w:tblPr>
        <w:tblW w:w="1061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7781"/>
      </w:tblGrid>
      <w:tr w:rsidR="00E63365" w14:paraId="2FFE394D" w14:textId="77777777" w:rsidTr="00E63365">
        <w:trPr>
          <w:trHeight w:val="691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3B9C2255" w14:textId="6EE95B55" w:rsidR="00E63365" w:rsidRDefault="00E63365" w:rsidP="00E6336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lastRenderedPageBreak/>
              <w:t>TANGGUNGJAWAB</w:t>
            </w:r>
          </w:p>
        </w:tc>
        <w:tc>
          <w:tcPr>
            <w:tcW w:w="7781" w:type="dxa"/>
            <w:tcBorders>
              <w:top w:val="single" w:sz="4" w:space="0" w:color="auto"/>
            </w:tcBorders>
            <w:vAlign w:val="center"/>
          </w:tcPr>
          <w:p w14:paraId="6FDDEDF1" w14:textId="24D4131E" w:rsidR="00E63365" w:rsidRDefault="00E63365" w:rsidP="00E63365">
            <w:pPr>
              <w:pStyle w:val="TableParagraph"/>
              <w:tabs>
                <w:tab w:val="left" w:pos="1390"/>
              </w:tabs>
              <w:ind w:right="301"/>
              <w:jc w:val="center"/>
              <w:rPr>
                <w:strike/>
                <w:sz w:val="24"/>
              </w:rPr>
            </w:pPr>
            <w:r>
              <w:rPr>
                <w:b/>
                <w:sz w:val="24"/>
              </w:rPr>
              <w:t>TINDAKAN</w:t>
            </w:r>
          </w:p>
        </w:tc>
      </w:tr>
      <w:tr w:rsidR="00E90B70" w14:paraId="72D44170" w14:textId="77777777" w:rsidTr="00560207">
        <w:trPr>
          <w:trHeight w:val="6375"/>
        </w:trPr>
        <w:tc>
          <w:tcPr>
            <w:tcW w:w="2836" w:type="dxa"/>
            <w:tcBorders>
              <w:top w:val="nil"/>
            </w:tcBorders>
          </w:tcPr>
          <w:p w14:paraId="678BDC2E" w14:textId="0A4EE5E3" w:rsidR="00E90B70" w:rsidRDefault="00E90B70" w:rsidP="00203095">
            <w:pPr>
              <w:pStyle w:val="TableParagraph"/>
              <w:rPr>
                <w:rFonts w:ascii="Times New Roman"/>
                <w:sz w:val="24"/>
              </w:rPr>
            </w:pPr>
          </w:p>
          <w:p w14:paraId="7BE4CD6B" w14:textId="77777777" w:rsidR="00EC523C" w:rsidRDefault="00EC523C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6B54B344" w14:textId="3C790FE0" w:rsidR="00D007C0" w:rsidRDefault="0010425B" w:rsidP="0020309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Ketua Unit / PYDP </w:t>
            </w:r>
          </w:p>
          <w:p w14:paraId="0E76F80B" w14:textId="77777777" w:rsidR="00F02CF5" w:rsidRDefault="00F02CF5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469B5574" w14:textId="77777777" w:rsidR="00D62F7F" w:rsidRDefault="00D62F7F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502A0DB2" w14:textId="77777777" w:rsidR="00D62F7F" w:rsidRDefault="00D62F7F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785C353C" w14:textId="77777777" w:rsidR="00D62F7F" w:rsidRDefault="00D62F7F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04733B42" w14:textId="77777777" w:rsidR="00D62F7F" w:rsidRDefault="00D62F7F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53B4FB36" w14:textId="77777777" w:rsidR="00D62F7F" w:rsidRDefault="00D62F7F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61163536" w14:textId="77777777" w:rsidR="00D62F7F" w:rsidRDefault="00D62F7F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2C04365B" w14:textId="77777777" w:rsidR="00D62F7F" w:rsidRDefault="00D62F7F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67982E74" w14:textId="77777777" w:rsidR="00D62F7F" w:rsidRDefault="00D62F7F" w:rsidP="00203095">
            <w:pPr>
              <w:pStyle w:val="TableParagraph"/>
              <w:jc w:val="center"/>
              <w:rPr>
                <w:b/>
                <w:sz w:val="24"/>
              </w:rPr>
            </w:pPr>
            <w:r w:rsidRPr="00BA164A">
              <w:rPr>
                <w:b/>
                <w:sz w:val="24"/>
              </w:rPr>
              <w:t xml:space="preserve">Ketua Unit </w:t>
            </w:r>
          </w:p>
          <w:p w14:paraId="78898C00" w14:textId="77777777" w:rsidR="00D62F7F" w:rsidRDefault="00D62F7F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752A0003" w14:textId="77777777" w:rsidR="00D62F7F" w:rsidRDefault="00D62F7F" w:rsidP="00203095">
            <w:pPr>
              <w:pStyle w:val="TableParagraph"/>
              <w:rPr>
                <w:b/>
                <w:sz w:val="24"/>
              </w:rPr>
            </w:pPr>
          </w:p>
          <w:p w14:paraId="3B5D4B19" w14:textId="543B0DB4" w:rsidR="00D007C0" w:rsidRDefault="00D007C0" w:rsidP="0020309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Pegawai Penyiasat</w:t>
            </w:r>
          </w:p>
          <w:p w14:paraId="54B37B3B" w14:textId="77777777" w:rsidR="00D007C0" w:rsidRDefault="00D007C0" w:rsidP="00203095">
            <w:pPr>
              <w:pStyle w:val="TableParagraph"/>
              <w:rPr>
                <w:rFonts w:ascii="Times New Roman"/>
                <w:sz w:val="24"/>
              </w:rPr>
            </w:pPr>
          </w:p>
          <w:p w14:paraId="048B623A" w14:textId="77777777" w:rsidR="00D007C0" w:rsidRDefault="00D007C0" w:rsidP="00203095">
            <w:pPr>
              <w:pStyle w:val="TableParagraph"/>
              <w:rPr>
                <w:rFonts w:ascii="Times New Roman"/>
                <w:sz w:val="24"/>
              </w:rPr>
            </w:pPr>
          </w:p>
          <w:p w14:paraId="25B0DEB4" w14:textId="77777777" w:rsidR="00203095" w:rsidRDefault="00203095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0006F0A2" w14:textId="77777777" w:rsidR="00D007C0" w:rsidRDefault="00D007C0" w:rsidP="0020309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Ketua Unit / PYDP</w:t>
            </w:r>
          </w:p>
          <w:p w14:paraId="254A3784" w14:textId="77777777" w:rsidR="00D007C0" w:rsidRDefault="00D007C0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2B40936E" w14:textId="77777777" w:rsidR="00D007C0" w:rsidRDefault="00D007C0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6764A738" w14:textId="77777777" w:rsidR="00D007C0" w:rsidRDefault="00D007C0" w:rsidP="00203095">
            <w:pPr>
              <w:pStyle w:val="TableParagraph"/>
              <w:jc w:val="center"/>
              <w:rPr>
                <w:b/>
                <w:sz w:val="24"/>
              </w:rPr>
            </w:pPr>
          </w:p>
          <w:p w14:paraId="72D44169" w14:textId="77E62EDC" w:rsidR="00D007C0" w:rsidRPr="00BA164A" w:rsidRDefault="00D007C0" w:rsidP="0020309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81" w:type="dxa"/>
          </w:tcPr>
          <w:p w14:paraId="76FA71A0" w14:textId="77777777" w:rsidR="006418DA" w:rsidRDefault="006418DA" w:rsidP="00203095">
            <w:pPr>
              <w:pStyle w:val="TableParagraph"/>
              <w:tabs>
                <w:tab w:val="left" w:pos="1390"/>
              </w:tabs>
              <w:ind w:right="301"/>
              <w:rPr>
                <w:strike/>
                <w:sz w:val="24"/>
              </w:rPr>
            </w:pPr>
          </w:p>
          <w:p w14:paraId="31A9AA25" w14:textId="20A79827" w:rsidR="006418DA" w:rsidRDefault="006418DA" w:rsidP="00203095">
            <w:pPr>
              <w:pStyle w:val="TableParagraph"/>
              <w:numPr>
                <w:ilvl w:val="1"/>
                <w:numId w:val="8"/>
              </w:numPr>
              <w:tabs>
                <w:tab w:val="left" w:pos="906"/>
                <w:tab w:val="left" w:pos="907"/>
              </w:tabs>
              <w:spacing w:before="232"/>
              <w:ind w:left="552" w:right="156" w:hanging="425"/>
              <w:rPr>
                <w:sz w:val="24"/>
              </w:rPr>
            </w:pPr>
            <w:r>
              <w:rPr>
                <w:sz w:val="24"/>
              </w:rPr>
              <w:t xml:space="preserve">Bagi kedua-dua </w:t>
            </w:r>
            <w:r w:rsidR="00F02CF5">
              <w:rPr>
                <w:sz w:val="24"/>
              </w:rPr>
              <w:t>kecederaan di para 5.2 dan 5</w:t>
            </w:r>
            <w:r>
              <w:rPr>
                <w:sz w:val="24"/>
              </w:rPr>
              <w:t>.</w:t>
            </w:r>
            <w:r w:rsidR="00F02CF5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25"/>
                <w:sz w:val="24"/>
              </w:rPr>
              <w:t xml:space="preserve"> </w:t>
            </w:r>
            <w:r w:rsidR="00F02CF5">
              <w:rPr>
                <w:sz w:val="24"/>
              </w:rPr>
              <w:t xml:space="preserve">rekodkan dalam </w:t>
            </w:r>
            <w:r>
              <w:rPr>
                <w:sz w:val="24"/>
              </w:rPr>
              <w:t xml:space="preserve">Buku Rekod </w:t>
            </w:r>
            <w:r w:rsidR="00F02CF5">
              <w:rPr>
                <w:sz w:val="24"/>
              </w:rPr>
              <w:t xml:space="preserve">Kemalangan / Kecederaan di klinik masing-masing </w:t>
            </w:r>
            <w:r>
              <w:rPr>
                <w:sz w:val="24"/>
              </w:rPr>
              <w:t>dengan maklumat berikut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54F10DBB" w14:textId="77777777" w:rsidR="006418DA" w:rsidRDefault="006418DA" w:rsidP="00203095">
            <w:pPr>
              <w:pStyle w:val="TableParagraph"/>
              <w:rPr>
                <w:rFonts w:ascii="Times New Roman"/>
                <w:sz w:val="24"/>
              </w:rPr>
            </w:pPr>
          </w:p>
          <w:p w14:paraId="3EA892EE" w14:textId="77777777" w:rsidR="006418DA" w:rsidRDefault="006418DA" w:rsidP="00203095">
            <w:pPr>
              <w:pStyle w:val="TableParagraph"/>
              <w:numPr>
                <w:ilvl w:val="2"/>
                <w:numId w:val="9"/>
              </w:numPr>
              <w:tabs>
                <w:tab w:val="left" w:pos="138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  Tarikh dan waktu kejadian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kecederaan</w:t>
            </w:r>
          </w:p>
          <w:p w14:paraId="64197FB0" w14:textId="77777777" w:rsidR="006418DA" w:rsidRDefault="006418DA" w:rsidP="00203095">
            <w:pPr>
              <w:pStyle w:val="TableParagraph"/>
              <w:numPr>
                <w:ilvl w:val="2"/>
                <w:numId w:val="9"/>
              </w:numPr>
              <w:tabs>
                <w:tab w:val="left" w:pos="1351"/>
              </w:tabs>
              <w:rPr>
                <w:sz w:val="24"/>
              </w:rPr>
            </w:pPr>
            <w:r>
              <w:rPr>
                <w:sz w:val="24"/>
              </w:rPr>
              <w:t xml:space="preserve">    Jenis aktiviti yang sedang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</w:p>
          <w:p w14:paraId="41446ADD" w14:textId="77777777" w:rsidR="006418DA" w:rsidRDefault="006418DA" w:rsidP="00203095">
            <w:pPr>
              <w:pStyle w:val="TableParagraph"/>
              <w:numPr>
                <w:ilvl w:val="2"/>
                <w:numId w:val="9"/>
              </w:numPr>
              <w:tabs>
                <w:tab w:val="left" w:pos="1322"/>
              </w:tabs>
              <w:rPr>
                <w:sz w:val="24"/>
              </w:rPr>
            </w:pPr>
            <w:r>
              <w:rPr>
                <w:sz w:val="24"/>
              </w:rPr>
              <w:t xml:space="preserve">    Jenis hazad/bahan terlibat (jika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ada)</w:t>
            </w:r>
          </w:p>
          <w:p w14:paraId="0E0AC4A5" w14:textId="59C9B12B" w:rsidR="006418DA" w:rsidRDefault="00D007C0" w:rsidP="00203095">
            <w:pPr>
              <w:pStyle w:val="TableParagraph"/>
              <w:numPr>
                <w:ilvl w:val="2"/>
                <w:numId w:val="9"/>
              </w:numPr>
              <w:tabs>
                <w:tab w:val="left" w:pos="1390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418DA">
              <w:rPr>
                <w:sz w:val="24"/>
              </w:rPr>
              <w:t>Tahap pendedahan/kecederaan yang</w:t>
            </w:r>
            <w:r w:rsidR="006418DA">
              <w:rPr>
                <w:spacing w:val="-1"/>
                <w:sz w:val="24"/>
              </w:rPr>
              <w:t xml:space="preserve"> </w:t>
            </w:r>
            <w:r w:rsidR="006418DA">
              <w:rPr>
                <w:sz w:val="24"/>
              </w:rPr>
              <w:t>dialami</w:t>
            </w:r>
          </w:p>
          <w:p w14:paraId="3BAF302C" w14:textId="77777777" w:rsidR="006418DA" w:rsidRDefault="006418DA" w:rsidP="00203095">
            <w:pPr>
              <w:pStyle w:val="TableParagraph"/>
              <w:tabs>
                <w:tab w:val="left" w:pos="1390"/>
              </w:tabs>
              <w:ind w:left="2138" w:right="301"/>
              <w:rPr>
                <w:sz w:val="24"/>
              </w:rPr>
            </w:pPr>
          </w:p>
          <w:p w14:paraId="6A953E65" w14:textId="6F934542" w:rsidR="006418DA" w:rsidRDefault="006418DA" w:rsidP="00203095">
            <w:pPr>
              <w:pStyle w:val="TableParagraph"/>
              <w:tabs>
                <w:tab w:val="left" w:pos="1390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25B20">
              <w:rPr>
                <w:sz w:val="24"/>
              </w:rPr>
              <w:t>6</w:t>
            </w:r>
            <w:r>
              <w:rPr>
                <w:sz w:val="24"/>
              </w:rPr>
              <w:t>.  Lantik Pegawai Penyiasat Dalaman dalam tempoh 48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jam </w:t>
            </w:r>
          </w:p>
          <w:p w14:paraId="7D4B5D18" w14:textId="77777777" w:rsidR="006418DA" w:rsidRDefault="006418DA" w:rsidP="00203095">
            <w:pPr>
              <w:pStyle w:val="TableParagraph"/>
              <w:tabs>
                <w:tab w:val="left" w:pos="1390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 xml:space="preserve">      setelah notifikasi insiden kemalangan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diterima.     </w:t>
            </w:r>
          </w:p>
          <w:p w14:paraId="4F1D9B27" w14:textId="77777777" w:rsidR="006418DA" w:rsidRDefault="006418DA" w:rsidP="00203095">
            <w:pPr>
              <w:pStyle w:val="TableParagraph"/>
              <w:tabs>
                <w:tab w:val="left" w:pos="1390"/>
              </w:tabs>
              <w:ind w:right="301"/>
              <w:rPr>
                <w:sz w:val="24"/>
              </w:rPr>
            </w:pPr>
          </w:p>
          <w:p w14:paraId="4B3A1737" w14:textId="6448ECE0" w:rsidR="00407BEC" w:rsidRPr="00D3469E" w:rsidRDefault="006418DA" w:rsidP="00203095">
            <w:pPr>
              <w:pStyle w:val="TableParagraph"/>
              <w:tabs>
                <w:tab w:val="left" w:pos="1390"/>
              </w:tabs>
              <w:ind w:left="410" w:right="301" w:hanging="4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25B20" w:rsidRPr="00D3469E">
              <w:rPr>
                <w:sz w:val="24"/>
              </w:rPr>
              <w:t>7</w:t>
            </w:r>
            <w:r w:rsidRPr="00D3469E">
              <w:rPr>
                <w:sz w:val="24"/>
              </w:rPr>
              <w:t xml:space="preserve">.  </w:t>
            </w:r>
            <w:r w:rsidR="00A85728" w:rsidRPr="00D3469E">
              <w:rPr>
                <w:sz w:val="24"/>
              </w:rPr>
              <w:t>Se</w:t>
            </w:r>
            <w:r w:rsidR="00A85728" w:rsidRPr="00D3469E">
              <w:rPr>
                <w:sz w:val="24"/>
              </w:rPr>
              <w:t>dia</w:t>
            </w:r>
            <w:r w:rsidR="00A85728" w:rsidRPr="00D3469E">
              <w:rPr>
                <w:sz w:val="24"/>
              </w:rPr>
              <w:t>k</w:t>
            </w:r>
            <w:r w:rsidR="00A85728" w:rsidRPr="00D3469E">
              <w:rPr>
                <w:sz w:val="24"/>
              </w:rPr>
              <w:t xml:space="preserve">an laporan siasatan </w:t>
            </w:r>
            <w:r w:rsidR="00A85728" w:rsidRPr="00D3469E">
              <w:rPr>
                <w:sz w:val="24"/>
              </w:rPr>
              <w:t>mengg</w:t>
            </w:r>
            <w:r w:rsidR="00407BEC" w:rsidRPr="00D3469E">
              <w:rPr>
                <w:sz w:val="24"/>
              </w:rPr>
              <w:t>unakan</w:t>
            </w:r>
            <w:r w:rsidRPr="00D3469E">
              <w:rPr>
                <w:sz w:val="24"/>
              </w:rPr>
              <w:t xml:space="preserve"> borang OHU/BS-01</w:t>
            </w:r>
            <w:r w:rsidR="00407BEC" w:rsidRPr="00D3469E">
              <w:rPr>
                <w:sz w:val="24"/>
              </w:rPr>
              <w:t xml:space="preserve"> </w:t>
            </w:r>
            <w:r w:rsidR="00203095" w:rsidRPr="00D3469E">
              <w:rPr>
                <w:sz w:val="24"/>
              </w:rPr>
              <w:t xml:space="preserve"> (Format Penyiasatan Kejadian </w:t>
            </w:r>
            <w:r w:rsidR="00407BEC" w:rsidRPr="00D3469E">
              <w:rPr>
                <w:sz w:val="24"/>
              </w:rPr>
              <w:t xml:space="preserve">Kemalangan/Penyakit Pekerjaan/ </w:t>
            </w:r>
            <w:r w:rsidRPr="00D3469E">
              <w:rPr>
                <w:sz w:val="24"/>
              </w:rPr>
              <w:t xml:space="preserve">Keracunan Di Tempat Kerja) </w:t>
            </w:r>
            <w:r w:rsidR="00407BEC" w:rsidRPr="00D3469E">
              <w:rPr>
                <w:sz w:val="24"/>
              </w:rPr>
              <w:t>untuk disemak oleh Ketua Unit.</w:t>
            </w:r>
          </w:p>
          <w:p w14:paraId="6161E116" w14:textId="77777777" w:rsidR="00D007C0" w:rsidRPr="00D3469E" w:rsidRDefault="00D007C0" w:rsidP="00203095">
            <w:pPr>
              <w:pStyle w:val="TableParagraph"/>
              <w:tabs>
                <w:tab w:val="left" w:pos="1390"/>
              </w:tabs>
              <w:ind w:right="301"/>
              <w:rPr>
                <w:sz w:val="24"/>
              </w:rPr>
            </w:pPr>
          </w:p>
          <w:p w14:paraId="45817126" w14:textId="7EBD772F" w:rsidR="00D007C0" w:rsidRDefault="00EC523C" w:rsidP="00203095">
            <w:pPr>
              <w:pStyle w:val="TableParagraph"/>
              <w:tabs>
                <w:tab w:val="left" w:pos="1390"/>
              </w:tabs>
              <w:ind w:left="410" w:right="301" w:hanging="410"/>
              <w:rPr>
                <w:sz w:val="24"/>
              </w:rPr>
            </w:pPr>
            <w:r w:rsidRPr="00D3469E">
              <w:rPr>
                <w:sz w:val="24"/>
              </w:rPr>
              <w:t xml:space="preserve"> </w:t>
            </w:r>
            <w:r w:rsidR="00B25B20" w:rsidRPr="00D3469E">
              <w:rPr>
                <w:sz w:val="24"/>
              </w:rPr>
              <w:t>8</w:t>
            </w:r>
            <w:r w:rsidR="00D007C0" w:rsidRPr="00D3469E">
              <w:rPr>
                <w:sz w:val="24"/>
              </w:rPr>
              <w:t xml:space="preserve">. </w:t>
            </w:r>
            <w:r w:rsidR="00203095" w:rsidRPr="00D3469E">
              <w:rPr>
                <w:sz w:val="24"/>
              </w:rPr>
              <w:t xml:space="preserve"> </w:t>
            </w:r>
            <w:r w:rsidR="00D007C0" w:rsidRPr="00D3469E">
              <w:rPr>
                <w:sz w:val="24"/>
              </w:rPr>
              <w:t xml:space="preserve">Failkan satu salinan dan hantar </w:t>
            </w:r>
            <w:r w:rsidRPr="00D3469E">
              <w:rPr>
                <w:sz w:val="24"/>
              </w:rPr>
              <w:t>laporan siasatan</w:t>
            </w:r>
            <w:r w:rsidR="00D007C0" w:rsidRPr="00D3469E">
              <w:rPr>
                <w:sz w:val="24"/>
              </w:rPr>
              <w:t xml:space="preserve"> </w:t>
            </w:r>
            <w:r w:rsidRPr="00D3469E">
              <w:rPr>
                <w:sz w:val="24"/>
              </w:rPr>
              <w:t>(</w:t>
            </w:r>
            <w:r w:rsidR="00D62F7F" w:rsidRPr="00D3469E">
              <w:rPr>
                <w:sz w:val="24"/>
              </w:rPr>
              <w:t xml:space="preserve">OHU/BS-01) ke </w:t>
            </w:r>
            <w:r w:rsidRPr="00D3469E">
              <w:rPr>
                <w:sz w:val="24"/>
              </w:rPr>
              <w:t>Cawangan KPAS</w:t>
            </w:r>
            <w:r>
              <w:rPr>
                <w:sz w:val="24"/>
              </w:rPr>
              <w:t xml:space="preserve"> Jabatan Kesihatan Negeri </w:t>
            </w:r>
            <w:r w:rsidR="00D007C0">
              <w:rPr>
                <w:sz w:val="24"/>
              </w:rPr>
              <w:t>dan sesalinan ke Pejabat</w:t>
            </w:r>
            <w:r w:rsidR="00203095">
              <w:rPr>
                <w:sz w:val="24"/>
              </w:rPr>
              <w:t xml:space="preserve"> </w:t>
            </w:r>
            <w:r>
              <w:rPr>
                <w:sz w:val="24"/>
              </w:rPr>
              <w:t>TPKN(G) mengikut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tempoh </w:t>
            </w:r>
            <w:r w:rsidR="001B3CE5">
              <w:rPr>
                <w:sz w:val="24"/>
              </w:rPr>
              <w:t>14 hari bekerja dari tarikh</w:t>
            </w:r>
            <w:r w:rsidR="00D62F7F">
              <w:rPr>
                <w:sz w:val="24"/>
              </w:rPr>
              <w:t xml:space="preserve"> </w:t>
            </w:r>
            <w:r w:rsidR="00D62F7F">
              <w:rPr>
                <w:sz w:val="24"/>
              </w:rPr>
              <w:t>insiden.</w:t>
            </w:r>
            <w:r w:rsidR="001B3CE5">
              <w:rPr>
                <w:sz w:val="24"/>
              </w:rPr>
              <w:t xml:space="preserve">   </w:t>
            </w:r>
          </w:p>
          <w:p w14:paraId="0E5BB9D9" w14:textId="429E660D" w:rsidR="001B3CE5" w:rsidRDefault="001B3CE5" w:rsidP="00203095">
            <w:pPr>
              <w:pStyle w:val="TableParagraph"/>
              <w:tabs>
                <w:tab w:val="left" w:pos="1390"/>
              </w:tabs>
              <w:ind w:left="552" w:right="301" w:hanging="552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33E3E7BF" w14:textId="77777777" w:rsidR="00D007C0" w:rsidRDefault="00D007C0" w:rsidP="00203095">
            <w:pPr>
              <w:pStyle w:val="TableParagraph"/>
              <w:tabs>
                <w:tab w:val="left" w:pos="1390"/>
              </w:tabs>
              <w:ind w:right="301"/>
              <w:rPr>
                <w:sz w:val="24"/>
              </w:rPr>
            </w:pPr>
          </w:p>
          <w:p w14:paraId="72D4416F" w14:textId="7B2849DD" w:rsidR="00D007C0" w:rsidRPr="00F84954" w:rsidRDefault="00D007C0" w:rsidP="00203095">
            <w:pPr>
              <w:pStyle w:val="TableParagraph"/>
              <w:tabs>
                <w:tab w:val="left" w:pos="1390"/>
              </w:tabs>
              <w:ind w:right="301"/>
              <w:rPr>
                <w:strike/>
                <w:sz w:val="24"/>
              </w:rPr>
            </w:pPr>
          </w:p>
        </w:tc>
      </w:tr>
    </w:tbl>
    <w:p w14:paraId="72D44189" w14:textId="77777777" w:rsidR="006418F6" w:rsidRDefault="006418F6">
      <w:bookmarkStart w:id="0" w:name="_GoBack"/>
      <w:bookmarkEnd w:id="0"/>
    </w:p>
    <w:sectPr w:rsidR="006418F6">
      <w:headerReference w:type="default" r:id="rId7"/>
      <w:footerReference w:type="default" r:id="rId8"/>
      <w:pgSz w:w="11900" w:h="16850"/>
      <w:pgMar w:top="1560" w:right="620" w:bottom="960" w:left="1040" w:header="449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16BEE" w14:textId="77777777" w:rsidR="001B15AB" w:rsidRDefault="001B15AB">
      <w:r>
        <w:separator/>
      </w:r>
    </w:p>
  </w:endnote>
  <w:endnote w:type="continuationSeparator" w:id="0">
    <w:p w14:paraId="3E85790A" w14:textId="77777777" w:rsidR="001B15AB" w:rsidRDefault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61988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672386" w14:textId="0AC03920" w:rsidR="00D3469E" w:rsidRDefault="00D3469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F8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  <w:r>
          <w:t xml:space="preserve">| </w:t>
        </w:r>
        <w:r w:rsidR="0068234D">
          <w:rPr>
            <w:color w:val="7F7F7F" w:themeColor="background1" w:themeShade="7F"/>
            <w:spacing w:val="60"/>
          </w:rPr>
          <w:t>2</w:t>
        </w:r>
      </w:p>
    </w:sdtContent>
  </w:sdt>
  <w:p w14:paraId="72D4418C" w14:textId="7A4DC604" w:rsidR="00E90B70" w:rsidRDefault="00E90B7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4BCDE" w14:textId="77777777" w:rsidR="001B15AB" w:rsidRDefault="001B15AB">
      <w:r>
        <w:separator/>
      </w:r>
    </w:p>
  </w:footnote>
  <w:footnote w:type="continuationSeparator" w:id="0">
    <w:p w14:paraId="7404D830" w14:textId="77777777" w:rsidR="001B15AB" w:rsidRDefault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4418B" w14:textId="2FDD3EE7" w:rsidR="00E90B70" w:rsidRDefault="00100205">
    <w:pPr>
      <w:pStyle w:val="BodyText"/>
      <w:spacing w:line="14" w:lineRule="auto"/>
      <w:ind w:left="0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504896" behindDoc="1" locked="0" layoutInCell="1" allowOverlap="1" wp14:anchorId="72D4418F" wp14:editId="6830B6AF">
              <wp:simplePos x="0" y="0"/>
              <wp:positionH relativeFrom="page">
                <wp:posOffset>723900</wp:posOffset>
              </wp:positionH>
              <wp:positionV relativeFrom="page">
                <wp:posOffset>272415</wp:posOffset>
              </wp:positionV>
              <wp:extent cx="4861560" cy="5740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1560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44194" w14:textId="5BD4B6B0" w:rsidR="00E90B70" w:rsidRDefault="00181102">
                          <w:pPr>
                            <w:pStyle w:val="BodyText"/>
                            <w:spacing w:before="22" w:line="237" w:lineRule="auto"/>
                            <w:ind w:right="-2"/>
                          </w:pPr>
                          <w:r>
                            <w:t xml:space="preserve">TAJUK DOKUMEN: PENGENDALIAN INSIDEN KEMALANGAN </w:t>
                          </w:r>
                          <w:r>
                            <w:t>PEKERJAAN NO.DOKUMEN: BKPP-AK 07/PIN.0</w:t>
                          </w:r>
                          <w:r w:rsidR="0068234D">
                            <w:t>3</w:t>
                          </w:r>
                        </w:p>
                        <w:p w14:paraId="72D44195" w14:textId="38C88466" w:rsidR="00E90B70" w:rsidRDefault="00181102">
                          <w:pPr>
                            <w:pStyle w:val="BodyText"/>
                            <w:spacing w:line="287" w:lineRule="exact"/>
                          </w:pPr>
                          <w:r>
                            <w:t xml:space="preserve">TARIKH KUATKUASA : </w:t>
                          </w:r>
                          <w:r w:rsidR="0068234D">
                            <w:t>22.9.2021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44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pt;margin-top:21.45pt;width:382.8pt;height:45.2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DZsQ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" filled="f" stroked="f">
              <v:textbox inset="0,0,0,0">
                <w:txbxContent>
                  <w:p w14:paraId="72D44194" w14:textId="5BD4B6B0" w:rsidR="00E90B70" w:rsidRDefault="00181102">
                    <w:pPr>
                      <w:pStyle w:val="BodyText"/>
                      <w:spacing w:before="22" w:line="237" w:lineRule="auto"/>
                      <w:ind w:right="-2"/>
                    </w:pPr>
                    <w:r>
                      <w:t xml:space="preserve">TAJUK DOKUMEN: PENGENDALIAN INSIDEN KEMALANGAN </w:t>
                    </w:r>
                    <w:r>
                      <w:t>PEKERJAAN NO.DOKUMEN: BKPP-AK 07/PIN.0</w:t>
                    </w:r>
                    <w:r w:rsidR="0068234D">
                      <w:t>3</w:t>
                    </w:r>
                  </w:p>
                  <w:p w14:paraId="72D44195" w14:textId="38C88466" w:rsidR="00E90B70" w:rsidRDefault="00181102">
                    <w:pPr>
                      <w:pStyle w:val="BodyText"/>
                      <w:spacing w:line="287" w:lineRule="exact"/>
                    </w:pPr>
                    <w:r>
                      <w:t xml:space="preserve">TARIKH KUATKUASA : </w:t>
                    </w:r>
                    <w:r w:rsidR="0068234D">
                      <w:t>22.9.2021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1BD1"/>
    <w:multiLevelType w:val="multilevel"/>
    <w:tmpl w:val="4B463C0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2160"/>
      </w:pPr>
      <w:rPr>
        <w:rFonts w:hint="default"/>
      </w:rPr>
    </w:lvl>
  </w:abstractNum>
  <w:abstractNum w:abstractNumId="1">
    <w:nsid w:val="04A83F2D"/>
    <w:multiLevelType w:val="multilevel"/>
    <w:tmpl w:val="A590ED8C"/>
    <w:lvl w:ilvl="0">
      <w:start w:val="5"/>
      <w:numFmt w:val="decimal"/>
      <w:lvlText w:val="%1"/>
      <w:lvlJc w:val="left"/>
      <w:pPr>
        <w:ind w:left="1120" w:hanging="557"/>
      </w:pPr>
      <w:rPr>
        <w:rFonts w:hint="default"/>
        <w:lang w:val="ms" w:eastAsia="en-US" w:bidi="ar-SA"/>
      </w:rPr>
    </w:lvl>
    <w:lvl w:ilvl="1">
      <w:start w:val="2"/>
      <w:numFmt w:val="decimal"/>
      <w:lvlText w:val="%1.%2."/>
      <w:lvlJc w:val="left"/>
      <w:pPr>
        <w:ind w:left="1120" w:hanging="557"/>
      </w:pPr>
      <w:rPr>
        <w:rFonts w:ascii="Tahoma" w:eastAsia="Tahoma" w:hAnsi="Tahoma" w:cs="Tahoma" w:hint="default"/>
        <w:spacing w:val="-1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389" w:hanging="629"/>
      </w:pPr>
      <w:rPr>
        <w:rFonts w:ascii="Tahoma" w:eastAsia="Tahoma" w:hAnsi="Tahoma" w:cs="Tahoma" w:hint="default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671" w:hanging="62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317" w:hanging="62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963" w:hanging="62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08" w:hanging="62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254" w:hanging="62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900" w:hanging="629"/>
      </w:pPr>
      <w:rPr>
        <w:rFonts w:hint="default"/>
        <w:lang w:val="ms" w:eastAsia="en-US" w:bidi="ar-SA"/>
      </w:rPr>
    </w:lvl>
  </w:abstractNum>
  <w:abstractNum w:abstractNumId="2">
    <w:nsid w:val="1CB877AB"/>
    <w:multiLevelType w:val="multilevel"/>
    <w:tmpl w:val="8D3260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8A7490D"/>
    <w:multiLevelType w:val="multilevel"/>
    <w:tmpl w:val="53BE0552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2160"/>
      </w:pPr>
      <w:rPr>
        <w:rFonts w:hint="default"/>
      </w:rPr>
    </w:lvl>
  </w:abstractNum>
  <w:abstractNum w:abstractNumId="4">
    <w:nsid w:val="36867EE5"/>
    <w:multiLevelType w:val="multilevel"/>
    <w:tmpl w:val="D0C21F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5">
    <w:nsid w:val="53D97B91"/>
    <w:multiLevelType w:val="multilevel"/>
    <w:tmpl w:val="BBE829A4"/>
    <w:lvl w:ilvl="0">
      <w:start w:val="5"/>
      <w:numFmt w:val="decimal"/>
      <w:lvlText w:val="%1"/>
      <w:lvlJc w:val="left"/>
      <w:pPr>
        <w:ind w:left="906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906" w:hanging="720"/>
      </w:pPr>
      <w:rPr>
        <w:rFonts w:ascii="Tahoma" w:eastAsia="Tahoma" w:hAnsi="Tahoma" w:cs="Tahoma" w:hint="default"/>
        <w:spacing w:val="-26"/>
        <w:w w:val="99"/>
        <w:sz w:val="24"/>
        <w:szCs w:val="24"/>
        <w:lang w:val="ms" w:eastAsia="en-US" w:bidi="ar-SA"/>
      </w:rPr>
    </w:lvl>
    <w:lvl w:ilvl="2">
      <w:start w:val="1"/>
      <w:numFmt w:val="lowerLetter"/>
      <w:lvlText w:val="%3)"/>
      <w:lvlJc w:val="left"/>
      <w:pPr>
        <w:ind w:left="1386" w:hanging="269"/>
      </w:pPr>
      <w:rPr>
        <w:rFonts w:ascii="Tahoma" w:eastAsia="Tahoma" w:hAnsi="Tahoma" w:cs="Tahoma" w:hint="default"/>
        <w:spacing w:val="-2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677" w:hanging="26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326" w:hanging="26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974" w:hanging="26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23" w:hanging="26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272" w:hanging="26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920" w:hanging="269"/>
      </w:pPr>
      <w:rPr>
        <w:rFonts w:hint="default"/>
        <w:lang w:val="ms" w:eastAsia="en-US" w:bidi="ar-SA"/>
      </w:rPr>
    </w:lvl>
  </w:abstractNum>
  <w:abstractNum w:abstractNumId="6">
    <w:nsid w:val="72E931A2"/>
    <w:multiLevelType w:val="multilevel"/>
    <w:tmpl w:val="8D3260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7E251554"/>
    <w:multiLevelType w:val="multilevel"/>
    <w:tmpl w:val="E1225D38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2160"/>
      </w:pPr>
      <w:rPr>
        <w:rFonts w:hint="default"/>
      </w:rPr>
    </w:lvl>
  </w:abstractNum>
  <w:abstractNum w:abstractNumId="8">
    <w:nsid w:val="7E473F04"/>
    <w:multiLevelType w:val="multilevel"/>
    <w:tmpl w:val="E0A2374A"/>
    <w:lvl w:ilvl="0">
      <w:start w:val="5"/>
      <w:numFmt w:val="decimal"/>
      <w:lvlText w:val="%1"/>
      <w:lvlJc w:val="left"/>
      <w:pPr>
        <w:ind w:left="1120" w:hanging="41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20" w:hanging="411"/>
      </w:pPr>
      <w:rPr>
        <w:rFonts w:ascii="Tahoma" w:eastAsia="Tahoma" w:hAnsi="Tahoma" w:cs="Tahoma" w:hint="default"/>
        <w:spacing w:val="-2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389" w:hanging="615"/>
      </w:pPr>
      <w:rPr>
        <w:rFonts w:ascii="Tahoma" w:eastAsia="Tahoma" w:hAnsi="Tahoma" w:cs="Tahoma" w:hint="default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2671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317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963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08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254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900" w:hanging="615"/>
      </w:pPr>
      <w:rPr>
        <w:rFonts w:hint="default"/>
        <w:lang w:val="ms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70"/>
    <w:rsid w:val="00050DF5"/>
    <w:rsid w:val="00100205"/>
    <w:rsid w:val="0010425B"/>
    <w:rsid w:val="00181102"/>
    <w:rsid w:val="001B15AB"/>
    <w:rsid w:val="001B3CE5"/>
    <w:rsid w:val="00203095"/>
    <w:rsid w:val="0023387C"/>
    <w:rsid w:val="0023410D"/>
    <w:rsid w:val="00264249"/>
    <w:rsid w:val="002A3AFC"/>
    <w:rsid w:val="002B3D19"/>
    <w:rsid w:val="003A06CC"/>
    <w:rsid w:val="003A63FF"/>
    <w:rsid w:val="003B73C2"/>
    <w:rsid w:val="003C2DBC"/>
    <w:rsid w:val="00407BEC"/>
    <w:rsid w:val="004311E9"/>
    <w:rsid w:val="00443C40"/>
    <w:rsid w:val="004A3E57"/>
    <w:rsid w:val="00560207"/>
    <w:rsid w:val="005A413A"/>
    <w:rsid w:val="005F1903"/>
    <w:rsid w:val="00630FB7"/>
    <w:rsid w:val="006418DA"/>
    <w:rsid w:val="006418F6"/>
    <w:rsid w:val="0068234D"/>
    <w:rsid w:val="006A5F80"/>
    <w:rsid w:val="00756660"/>
    <w:rsid w:val="007E50A9"/>
    <w:rsid w:val="00871C11"/>
    <w:rsid w:val="009E45D5"/>
    <w:rsid w:val="00A22B63"/>
    <w:rsid w:val="00A85728"/>
    <w:rsid w:val="00B25B20"/>
    <w:rsid w:val="00B272F8"/>
    <w:rsid w:val="00B711B3"/>
    <w:rsid w:val="00BA164A"/>
    <w:rsid w:val="00D007C0"/>
    <w:rsid w:val="00D3469E"/>
    <w:rsid w:val="00D52C09"/>
    <w:rsid w:val="00D62F7F"/>
    <w:rsid w:val="00E63365"/>
    <w:rsid w:val="00E90B70"/>
    <w:rsid w:val="00EC523C"/>
    <w:rsid w:val="00ED5481"/>
    <w:rsid w:val="00EF1D95"/>
    <w:rsid w:val="00F02CF5"/>
    <w:rsid w:val="00F15EC1"/>
    <w:rsid w:val="00F36254"/>
    <w:rsid w:val="00F84954"/>
    <w:rsid w:val="00FB3C8C"/>
    <w:rsid w:val="00F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D4414F"/>
  <w15:docId w15:val="{79D27A85-3893-4C06-BF82-8722ACBD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46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69E"/>
    <w:rPr>
      <w:rFonts w:ascii="Tahoma" w:eastAsia="Tahoma" w:hAnsi="Tahoma" w:cs="Tahoma"/>
      <w:lang w:val="ms"/>
    </w:rPr>
  </w:style>
  <w:style w:type="paragraph" w:styleId="Footer">
    <w:name w:val="footer"/>
    <w:basedOn w:val="Normal"/>
    <w:link w:val="FooterChar"/>
    <w:uiPriority w:val="99"/>
    <w:unhideWhenUsed/>
    <w:rsid w:val="00D346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69E"/>
    <w:rPr>
      <w:rFonts w:ascii="Tahoma" w:eastAsia="Tahoma" w:hAnsi="Tahoma" w:cs="Tahom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faizah binti abdul karim</dc:creator>
  <cp:lastModifiedBy>junaidah</cp:lastModifiedBy>
  <cp:revision>19</cp:revision>
  <cp:lastPrinted>2021-09-22T10:23:00Z</cp:lastPrinted>
  <dcterms:created xsi:type="dcterms:W3CDTF">2021-09-01T03:08:00Z</dcterms:created>
  <dcterms:modified xsi:type="dcterms:W3CDTF">2021-09-22T10:26:00Z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2021-08-27T00:00:00Z</vt:filetime>
  </property>
</Properties>
</file>